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287012620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sz w:val="48"/>
          <w:szCs w:val="48"/>
        </w:rPr>
      </w:sdtEndPr>
      <w:sdtContent>
        <w:p w:rsidR="00A52661" w:rsidRDefault="00A52661">
          <w:pPr>
            <w:pStyle w:val="NoSpacing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401955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Group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Pentagon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e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A52661" w:rsidRDefault="00A52661">
                                      <w:pPr>
                                        <w:pStyle w:val="NoSpacing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oup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7" name="Group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8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32" name="Group 3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33" name="Freeform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Freeform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Freeform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Freeform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Freeform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2" name="Freeform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" name="Free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oup 2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g+J1XGgkAACCBAEADgAAAAAAAAAAAAAAAAAuAgAAZHJzL2Uyb0RvYy54bWxQSwEC&#10;LQAUAAYACAAAACEAT/eVMt0AAAAGAQAADwAAAAAAAAAAAAAAAADCJgAAZHJzL2Rvd25yZXYueG1s&#10;UEsFBgAAAAAEAAQA8wAAAMwnAAAAAA==&#10;">
                    <v:rect id="Rectangle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" adj="1888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ate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A52661" w:rsidRDefault="00A52661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oup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oup 7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Freeform 8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reeform 9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reeform 10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reeform 12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reeform 15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reeform 19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reeform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reeform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reeform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reeform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reeform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reeform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 32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o:lock v:ext="edit" aspectratio="t"/>
                        <v:shape id="Freeform 33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reeform 34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reeform 35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reeform 36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reeform 37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reeform 38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reeform 39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reeform 40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reeform 41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reeform 42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reeform 43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4224020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1360170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45" name="Text Box 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52661" w:rsidRDefault="00A52661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The New Kentucky Business OneStop Portal</w:t>
                                    </w:r>
                                  </w:sdtContent>
                                </w:sdt>
                              </w:p>
                              <w:p w:rsidR="00A52661" w:rsidRDefault="00A52661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-114836161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5" o:spid="_x0000_s1055" type="#_x0000_t202" style="position:absolute;margin-left:0;margin-top:0;width:4in;height:84.25pt;z-index:251660288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" filled="f" stroked="f" strokeweight=".5pt">
                    <v:textbox style="mso-fit-shape-to-text:t" inset="0,0,0,0">
                      <w:txbxContent>
                        <w:p w:rsidR="00A52661" w:rsidRDefault="00A52661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The New Kentucky Business OneStop Portal</w:t>
                              </w:r>
                            </w:sdtContent>
                          </w:sdt>
                        </w:p>
                        <w:p w:rsidR="00A52661" w:rsidRDefault="00A52661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-114836161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A52661" w:rsidRDefault="00A52661">
          <w:pPr>
            <w:rPr>
              <w:rFonts w:ascii="Times New Roman" w:hAnsi="Times New Roman" w:cs="Times New Roman"/>
              <w:sz w:val="48"/>
              <w:szCs w:val="4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5248275</wp:posOffset>
                    </wp:positionV>
                    <wp:extent cx="3657600" cy="2000250"/>
                    <wp:effectExtent l="0" t="0" r="7620" b="0"/>
                    <wp:wrapNone/>
                    <wp:docPr id="44" name="Text Box 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2000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52661" w:rsidRPr="00FE13E2" w:rsidRDefault="00A52661" w:rsidP="00A52661">
                                <w:pPr>
                                  <w:pStyle w:val="NoSpacing"/>
                                  <w:rPr>
                                    <w:b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 w:rsidRPr="00FE13E2">
                                  <w:rPr>
                                    <w:b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Disclaimer</w:t>
                                </w:r>
                              </w:p>
                              <w:p w:rsidR="00A52661" w:rsidRPr="00FE13E2" w:rsidRDefault="00A52661" w:rsidP="00A52661">
                                <w:pPr>
                                  <w:pStyle w:val="NoSpacing"/>
                                  <w:rPr>
                                    <w:color w:val="ED7D31" w:themeColor="accent2"/>
                                    <w:szCs w:val="26"/>
                                  </w:rPr>
                                </w:pPr>
                                <w:r w:rsidRPr="00FE13E2">
                                  <w:rPr>
                                    <w:color w:val="ED7D31" w:themeColor="accent2"/>
                                    <w:szCs w:val="26"/>
                                  </w:rPr>
                                  <w:t xml:space="preserve">The information in this manual is for educational and informational purposes only and does not constitute legal advice. Information </w:t>
                                </w:r>
                                <w:proofErr w:type="gramStart"/>
                                <w:r w:rsidRPr="00FE13E2">
                                  <w:rPr>
                                    <w:color w:val="ED7D31" w:themeColor="accent2"/>
                                    <w:szCs w:val="26"/>
                                  </w:rPr>
                                  <w:t>is presented</w:t>
                                </w:r>
                                <w:proofErr w:type="gramEnd"/>
                                <w:r w:rsidRPr="00FE13E2">
                                  <w:rPr>
                                    <w:color w:val="ED7D31" w:themeColor="accent2"/>
                                    <w:szCs w:val="26"/>
                                  </w:rPr>
                                  <w:t xml:space="preserve"> as an overall review that is subject to law changes and may not apply to all states. </w:t>
                                </w:r>
                              </w:p>
                              <w:p w:rsidR="00A52661" w:rsidRPr="00FE13E2" w:rsidRDefault="00A52661" w:rsidP="00A52661">
                                <w:pPr>
                                  <w:pStyle w:val="NoSpacing"/>
                                  <w:rPr>
                                    <w:color w:val="ED7D31" w:themeColor="accent2"/>
                                    <w:szCs w:val="26"/>
                                  </w:rPr>
                                </w:pPr>
                                <w:r w:rsidRPr="00FE13E2">
                                  <w:rPr>
                                    <w:color w:val="ED7D31" w:themeColor="accent2"/>
                                    <w:szCs w:val="26"/>
                                  </w:rPr>
                                  <w:t xml:space="preserve">Information in this manual </w:t>
                                </w:r>
                                <w:proofErr w:type="gramStart"/>
                                <w:r w:rsidRPr="00FE13E2">
                                  <w:rPr>
                                    <w:color w:val="ED7D31" w:themeColor="accent2"/>
                                    <w:szCs w:val="26"/>
                                  </w:rPr>
                                  <w:t>is believed</w:t>
                                </w:r>
                                <w:proofErr w:type="gramEnd"/>
                                <w:r w:rsidRPr="00FE13E2">
                                  <w:rPr>
                                    <w:color w:val="ED7D31" w:themeColor="accent2"/>
                                    <w:szCs w:val="26"/>
                                  </w:rPr>
                                  <w:t xml:space="preserve"> to be accurate as of the date of publication. In the event </w:t>
                                </w:r>
                                <w:r>
                                  <w:rPr>
                                    <w:color w:val="ED7D31" w:themeColor="accent2"/>
                                    <w:szCs w:val="26"/>
                                  </w:rPr>
                                  <w:t xml:space="preserve">that any information in this manual is later determined to be in error, </w:t>
                                </w:r>
                                <w:proofErr w:type="gramStart"/>
                                <w:r>
                                  <w:rPr>
                                    <w:color w:val="ED7D31" w:themeColor="accent2"/>
                                    <w:szCs w:val="26"/>
                                  </w:rPr>
                                  <w:t>this manual cannot be used by taxpayers in supporting a specific position or issue before the Department of Revenue, as it does not have the statutory or regulatory authority</w:t>
                                </w:r>
                                <w:proofErr w:type="gramEnd"/>
                                <w:r>
                                  <w:rPr>
                                    <w:color w:val="ED7D31" w:themeColor="accent2"/>
                                    <w:szCs w:val="26"/>
                                  </w:rPr>
                                  <w:t>.</w:t>
                                </w:r>
                              </w:p>
                              <w:p w:rsidR="00A52661" w:rsidRDefault="00A52661">
                                <w:pPr>
                                  <w:pStyle w:val="NoSpacing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44" o:spid="_x0000_s1056" type="#_x0000_t202" style="position:absolute;margin-left:236.8pt;margin-top:413.25pt;width:4in;height:157.5pt;z-index:251661312;visibility:visible;mso-wrap-style:square;mso-width-percent:45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45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" filled="f" stroked="f" strokeweight=".5pt">
                    <v:textbox inset="0,0,0,0">
                      <w:txbxContent>
                        <w:p w:rsidR="00A52661" w:rsidRPr="00FE13E2" w:rsidRDefault="00A52661" w:rsidP="00A52661">
                          <w:pPr>
                            <w:pStyle w:val="NoSpacing"/>
                            <w:rPr>
                              <w:b/>
                              <w:color w:val="ED7D31" w:themeColor="accent2"/>
                              <w:sz w:val="26"/>
                              <w:szCs w:val="26"/>
                            </w:rPr>
                          </w:pPr>
                          <w:r w:rsidRPr="00FE13E2">
                            <w:rPr>
                              <w:b/>
                              <w:color w:val="ED7D31" w:themeColor="accent2"/>
                              <w:sz w:val="26"/>
                              <w:szCs w:val="26"/>
                            </w:rPr>
                            <w:t>Disclaimer</w:t>
                          </w:r>
                        </w:p>
                        <w:p w:rsidR="00A52661" w:rsidRPr="00FE13E2" w:rsidRDefault="00A52661" w:rsidP="00A52661">
                          <w:pPr>
                            <w:pStyle w:val="NoSpacing"/>
                            <w:rPr>
                              <w:color w:val="ED7D31" w:themeColor="accent2"/>
                              <w:szCs w:val="26"/>
                            </w:rPr>
                          </w:pPr>
                          <w:r w:rsidRPr="00FE13E2">
                            <w:rPr>
                              <w:color w:val="ED7D31" w:themeColor="accent2"/>
                              <w:szCs w:val="26"/>
                            </w:rPr>
                            <w:t xml:space="preserve">The information in this manual is for educational and informational purposes only and does not constitute legal advice. Information </w:t>
                          </w:r>
                          <w:proofErr w:type="gramStart"/>
                          <w:r w:rsidRPr="00FE13E2">
                            <w:rPr>
                              <w:color w:val="ED7D31" w:themeColor="accent2"/>
                              <w:szCs w:val="26"/>
                            </w:rPr>
                            <w:t>is presented</w:t>
                          </w:r>
                          <w:proofErr w:type="gramEnd"/>
                          <w:r w:rsidRPr="00FE13E2">
                            <w:rPr>
                              <w:color w:val="ED7D31" w:themeColor="accent2"/>
                              <w:szCs w:val="26"/>
                            </w:rPr>
                            <w:t xml:space="preserve"> as an overall review that is subject to law changes and may not apply to all states. </w:t>
                          </w:r>
                        </w:p>
                        <w:p w:rsidR="00A52661" w:rsidRPr="00FE13E2" w:rsidRDefault="00A52661" w:rsidP="00A52661">
                          <w:pPr>
                            <w:pStyle w:val="NoSpacing"/>
                            <w:rPr>
                              <w:color w:val="ED7D31" w:themeColor="accent2"/>
                              <w:szCs w:val="26"/>
                            </w:rPr>
                          </w:pPr>
                          <w:r w:rsidRPr="00FE13E2">
                            <w:rPr>
                              <w:color w:val="ED7D31" w:themeColor="accent2"/>
                              <w:szCs w:val="26"/>
                            </w:rPr>
                            <w:t xml:space="preserve">Information in this manual </w:t>
                          </w:r>
                          <w:proofErr w:type="gramStart"/>
                          <w:r w:rsidRPr="00FE13E2">
                            <w:rPr>
                              <w:color w:val="ED7D31" w:themeColor="accent2"/>
                              <w:szCs w:val="26"/>
                            </w:rPr>
                            <w:t>is believed</w:t>
                          </w:r>
                          <w:proofErr w:type="gramEnd"/>
                          <w:r w:rsidRPr="00FE13E2">
                            <w:rPr>
                              <w:color w:val="ED7D31" w:themeColor="accent2"/>
                              <w:szCs w:val="26"/>
                            </w:rPr>
                            <w:t xml:space="preserve"> to be accurate as of the date of publication. In the event </w:t>
                          </w:r>
                          <w:r>
                            <w:rPr>
                              <w:color w:val="ED7D31" w:themeColor="accent2"/>
                              <w:szCs w:val="26"/>
                            </w:rPr>
                            <w:t xml:space="preserve">that any information in this manual is later determined to be in error, </w:t>
                          </w:r>
                          <w:proofErr w:type="gramStart"/>
                          <w:r>
                            <w:rPr>
                              <w:color w:val="ED7D31" w:themeColor="accent2"/>
                              <w:szCs w:val="26"/>
                            </w:rPr>
                            <w:t>this manual cannot be used by taxpayers in supporting a specific position or issue before the Department of Revenue, as it does not have the statutory or regulatory authority</w:t>
                          </w:r>
                          <w:proofErr w:type="gramEnd"/>
                          <w:r>
                            <w:rPr>
                              <w:color w:val="ED7D31" w:themeColor="accent2"/>
                              <w:szCs w:val="26"/>
                            </w:rPr>
                            <w:t>.</w:t>
                          </w:r>
                        </w:p>
                        <w:p w:rsidR="00A52661" w:rsidRDefault="00A52661">
                          <w:pPr>
                            <w:pStyle w:val="NoSpacing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sz w:val="48"/>
              <w:szCs w:val="48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621110" w:rsidRPr="009F4AB4" w:rsidRDefault="009F4AB4" w:rsidP="009F4AB4">
      <w:pPr>
        <w:jc w:val="center"/>
        <w:rPr>
          <w:rFonts w:ascii="Times New Roman" w:hAnsi="Times New Roman" w:cs="Times New Roman"/>
          <w:sz w:val="48"/>
          <w:szCs w:val="48"/>
        </w:rPr>
      </w:pPr>
      <w:r w:rsidRPr="009F4AB4">
        <w:rPr>
          <w:rFonts w:ascii="Times New Roman" w:hAnsi="Times New Roman" w:cs="Times New Roman"/>
          <w:sz w:val="48"/>
          <w:szCs w:val="48"/>
        </w:rPr>
        <w:t>The New Kentucky Business One Stop Portal</w:t>
      </w:r>
    </w:p>
    <w:p w:rsidR="009F4AB4" w:rsidRPr="009F4AB4" w:rsidRDefault="009F4AB4" w:rsidP="009F4AB4">
      <w:pPr>
        <w:jc w:val="center"/>
        <w:rPr>
          <w:rFonts w:ascii="Times New Roman" w:hAnsi="Times New Roman" w:cs="Times New Roman"/>
          <w:color w:val="FF0000"/>
        </w:rPr>
      </w:pPr>
      <w:r w:rsidRPr="009F4AB4">
        <w:rPr>
          <w:rFonts w:ascii="Times New Roman" w:hAnsi="Times New Roman" w:cs="Times New Roman"/>
          <w:color w:val="FF0000"/>
        </w:rPr>
        <w:t xml:space="preserve">(Updated </w:t>
      </w:r>
      <w:r w:rsidR="00B851E3">
        <w:rPr>
          <w:rFonts w:ascii="Times New Roman" w:hAnsi="Times New Roman" w:cs="Times New Roman"/>
          <w:color w:val="FF0000"/>
        </w:rPr>
        <w:t>7/31/19</w:t>
      </w:r>
      <w:r w:rsidRPr="009F4AB4">
        <w:rPr>
          <w:rFonts w:ascii="Times New Roman" w:hAnsi="Times New Roman" w:cs="Times New Roman"/>
          <w:color w:val="FF0000"/>
        </w:rPr>
        <w:t>)</w:t>
      </w:r>
    </w:p>
    <w:p w:rsidR="009F4AB4" w:rsidRDefault="00B97759">
      <w:r>
        <w:rPr>
          <w:noProof/>
        </w:rPr>
        <w:drawing>
          <wp:inline distT="0" distB="0" distL="0" distR="0" wp14:anchorId="09795807" wp14:editId="1618A1D2">
            <wp:extent cx="8229600" cy="39046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AB4" w:rsidRDefault="009F4AB4"/>
    <w:p w:rsidR="009F4AB4" w:rsidRDefault="009F4AB4"/>
    <w:p w:rsidR="009F4AB4" w:rsidRDefault="00B9775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EE5CE5C" wp14:editId="6E2832B8">
            <wp:extent cx="8229600" cy="39046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2C" w:rsidRDefault="0084752C">
      <w:pPr>
        <w:rPr>
          <w:rFonts w:ascii="Times New Roman" w:hAnsi="Times New Roman" w:cs="Times New Roman"/>
        </w:rPr>
      </w:pPr>
    </w:p>
    <w:p w:rsidR="0084752C" w:rsidRDefault="0084752C">
      <w:pPr>
        <w:rPr>
          <w:rFonts w:ascii="Times New Roman" w:hAnsi="Times New Roman" w:cs="Times New Roman"/>
        </w:rPr>
      </w:pPr>
    </w:p>
    <w:p w:rsidR="0084752C" w:rsidRDefault="0084752C">
      <w:pPr>
        <w:rPr>
          <w:rFonts w:ascii="Times New Roman" w:hAnsi="Times New Roman" w:cs="Times New Roman"/>
        </w:rPr>
      </w:pPr>
    </w:p>
    <w:p w:rsidR="0084752C" w:rsidRDefault="0084752C">
      <w:pPr>
        <w:rPr>
          <w:rFonts w:ascii="Times New Roman" w:hAnsi="Times New Roman" w:cs="Times New Roman"/>
        </w:rPr>
      </w:pPr>
    </w:p>
    <w:p w:rsidR="0084752C" w:rsidRDefault="00B9775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24AFF66" wp14:editId="3CFA79A5">
            <wp:extent cx="8229600" cy="390461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C0C" w:rsidRDefault="00320C0C">
      <w:pPr>
        <w:rPr>
          <w:rFonts w:ascii="Times New Roman" w:hAnsi="Times New Roman" w:cs="Times New Roman"/>
        </w:rPr>
      </w:pPr>
    </w:p>
    <w:p w:rsidR="00320C0C" w:rsidRDefault="00320C0C">
      <w:pPr>
        <w:rPr>
          <w:rFonts w:ascii="Times New Roman" w:hAnsi="Times New Roman" w:cs="Times New Roman"/>
        </w:rPr>
      </w:pPr>
    </w:p>
    <w:p w:rsidR="00320C0C" w:rsidRDefault="00320C0C">
      <w:pPr>
        <w:rPr>
          <w:rFonts w:ascii="Times New Roman" w:hAnsi="Times New Roman" w:cs="Times New Roman"/>
        </w:rPr>
      </w:pPr>
    </w:p>
    <w:p w:rsidR="00320C0C" w:rsidRDefault="00320C0C">
      <w:pPr>
        <w:rPr>
          <w:rFonts w:ascii="Times New Roman" w:hAnsi="Times New Roman" w:cs="Times New Roman"/>
        </w:rPr>
      </w:pPr>
    </w:p>
    <w:p w:rsidR="00320C0C" w:rsidRDefault="00320C0C">
      <w:pPr>
        <w:rPr>
          <w:rFonts w:ascii="Times New Roman" w:hAnsi="Times New Roman" w:cs="Times New Roman"/>
        </w:rPr>
      </w:pPr>
    </w:p>
    <w:p w:rsidR="00320C0C" w:rsidRDefault="00B9775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DC8185B" wp14:editId="4546077C">
            <wp:extent cx="8229600" cy="390461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C0C" w:rsidRDefault="00320C0C">
      <w:pPr>
        <w:rPr>
          <w:rFonts w:ascii="Times New Roman" w:hAnsi="Times New Roman" w:cs="Times New Roman"/>
        </w:rPr>
      </w:pPr>
    </w:p>
    <w:p w:rsidR="00320C0C" w:rsidRDefault="00320C0C">
      <w:pPr>
        <w:rPr>
          <w:rFonts w:ascii="Times New Roman" w:hAnsi="Times New Roman" w:cs="Times New Roman"/>
        </w:rPr>
      </w:pPr>
    </w:p>
    <w:p w:rsidR="00320C0C" w:rsidRDefault="00320C0C">
      <w:pPr>
        <w:rPr>
          <w:rFonts w:ascii="Times New Roman" w:hAnsi="Times New Roman" w:cs="Times New Roman"/>
        </w:rPr>
      </w:pPr>
    </w:p>
    <w:p w:rsidR="00320C0C" w:rsidRDefault="00320C0C">
      <w:pPr>
        <w:rPr>
          <w:rFonts w:ascii="Times New Roman" w:hAnsi="Times New Roman" w:cs="Times New Roman"/>
        </w:rPr>
      </w:pPr>
    </w:p>
    <w:p w:rsidR="00320C0C" w:rsidRDefault="00320C0C">
      <w:pPr>
        <w:rPr>
          <w:rFonts w:ascii="Times New Roman" w:hAnsi="Times New Roman" w:cs="Times New Roman"/>
        </w:rPr>
      </w:pPr>
    </w:p>
    <w:p w:rsidR="00320C0C" w:rsidRDefault="00B9775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E45E343" wp14:editId="49476BC9">
            <wp:extent cx="8229600" cy="39636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80A" w:rsidRDefault="005A180A">
      <w:pPr>
        <w:rPr>
          <w:rFonts w:ascii="Times New Roman" w:hAnsi="Times New Roman" w:cs="Times New Roman"/>
        </w:rPr>
      </w:pPr>
    </w:p>
    <w:p w:rsidR="005A180A" w:rsidRDefault="005A180A">
      <w:pPr>
        <w:rPr>
          <w:rFonts w:ascii="Times New Roman" w:hAnsi="Times New Roman" w:cs="Times New Roman"/>
        </w:rPr>
      </w:pPr>
    </w:p>
    <w:p w:rsidR="005A180A" w:rsidRDefault="005A180A">
      <w:pPr>
        <w:rPr>
          <w:rFonts w:ascii="Times New Roman" w:hAnsi="Times New Roman" w:cs="Times New Roman"/>
        </w:rPr>
      </w:pPr>
    </w:p>
    <w:p w:rsidR="005A180A" w:rsidRDefault="005A180A">
      <w:pPr>
        <w:rPr>
          <w:rFonts w:ascii="Times New Roman" w:hAnsi="Times New Roman" w:cs="Times New Roman"/>
        </w:rPr>
      </w:pPr>
    </w:p>
    <w:p w:rsidR="005A180A" w:rsidRDefault="005A180A">
      <w:pPr>
        <w:rPr>
          <w:rFonts w:ascii="Times New Roman" w:hAnsi="Times New Roman" w:cs="Times New Roman"/>
        </w:rPr>
      </w:pPr>
    </w:p>
    <w:p w:rsidR="005A180A" w:rsidRDefault="005A180A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97C7D17" wp14:editId="77D7B005">
            <wp:extent cx="8209887" cy="4649638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130" cy="466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4A" w:rsidRDefault="0088204A">
      <w:pPr>
        <w:rPr>
          <w:rFonts w:ascii="Times New Roman" w:hAnsi="Times New Roman" w:cs="Times New Roman"/>
        </w:rPr>
      </w:pPr>
    </w:p>
    <w:p w:rsidR="0088204A" w:rsidRDefault="0088204A">
      <w:pPr>
        <w:rPr>
          <w:rFonts w:ascii="Times New Roman" w:hAnsi="Times New Roman" w:cs="Times New Roman"/>
        </w:rPr>
      </w:pPr>
    </w:p>
    <w:p w:rsidR="0088204A" w:rsidRDefault="0088204A">
      <w:pPr>
        <w:rPr>
          <w:rFonts w:ascii="Times New Roman" w:hAnsi="Times New Roman" w:cs="Times New Roman"/>
        </w:rPr>
      </w:pPr>
    </w:p>
    <w:p w:rsidR="0088204A" w:rsidRDefault="0088204A">
      <w:pPr>
        <w:rPr>
          <w:rFonts w:ascii="Times New Roman" w:hAnsi="Times New Roman" w:cs="Times New Roman"/>
        </w:rPr>
      </w:pPr>
    </w:p>
    <w:p w:rsidR="0088204A" w:rsidRDefault="00FE7306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192BC1A" wp14:editId="51658EFA">
            <wp:extent cx="6415405" cy="5943600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2D" w:rsidRDefault="00FE7306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B05C8F9" wp14:editId="38C5D9E7">
            <wp:extent cx="8229600" cy="408876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D75" w:rsidRDefault="009C1D75">
      <w:pPr>
        <w:rPr>
          <w:rFonts w:ascii="Times New Roman" w:hAnsi="Times New Roman" w:cs="Times New Roman"/>
        </w:rPr>
      </w:pPr>
    </w:p>
    <w:p w:rsidR="009C1D75" w:rsidRDefault="009C1D75">
      <w:pPr>
        <w:rPr>
          <w:rFonts w:ascii="Times New Roman" w:hAnsi="Times New Roman" w:cs="Times New Roman"/>
        </w:rPr>
      </w:pPr>
    </w:p>
    <w:p w:rsidR="009C1D75" w:rsidRDefault="009C1D75">
      <w:pPr>
        <w:rPr>
          <w:rFonts w:ascii="Times New Roman" w:hAnsi="Times New Roman" w:cs="Times New Roman"/>
        </w:rPr>
      </w:pPr>
    </w:p>
    <w:p w:rsidR="009C1D75" w:rsidRDefault="009C1D75">
      <w:pPr>
        <w:rPr>
          <w:rFonts w:ascii="Times New Roman" w:hAnsi="Times New Roman" w:cs="Times New Roman"/>
        </w:rPr>
      </w:pPr>
    </w:p>
    <w:p w:rsidR="009C1D75" w:rsidRDefault="009C1D75">
      <w:pPr>
        <w:rPr>
          <w:rFonts w:ascii="Times New Roman" w:hAnsi="Times New Roman" w:cs="Times New Roman"/>
        </w:rPr>
      </w:pPr>
    </w:p>
    <w:p w:rsidR="009C1D75" w:rsidRDefault="009C1D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</w:p>
    <w:p w:rsidR="00EC37D7" w:rsidRDefault="009C1D75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6CF300D" wp14:editId="1880CD4B">
            <wp:extent cx="4966335" cy="5943600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7D7" w:rsidRDefault="00EC37D7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0A8E4E5" wp14:editId="6A61D31F">
            <wp:extent cx="8229600" cy="40076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0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2D" w:rsidRDefault="000F782D">
      <w:pPr>
        <w:rPr>
          <w:rFonts w:ascii="Times New Roman" w:hAnsi="Times New Roman" w:cs="Times New Roman"/>
        </w:rPr>
      </w:pPr>
    </w:p>
    <w:p w:rsidR="000F782D" w:rsidRDefault="000F782D">
      <w:pPr>
        <w:rPr>
          <w:rFonts w:ascii="Times New Roman" w:hAnsi="Times New Roman" w:cs="Times New Roman"/>
        </w:rPr>
      </w:pPr>
    </w:p>
    <w:p w:rsidR="000F782D" w:rsidRDefault="000F782D">
      <w:pPr>
        <w:rPr>
          <w:rFonts w:ascii="Times New Roman" w:hAnsi="Times New Roman" w:cs="Times New Roman"/>
        </w:rPr>
      </w:pPr>
    </w:p>
    <w:p w:rsidR="000F782D" w:rsidRDefault="000F782D">
      <w:pPr>
        <w:rPr>
          <w:rFonts w:ascii="Times New Roman" w:hAnsi="Times New Roman" w:cs="Times New Roman"/>
        </w:rPr>
      </w:pPr>
    </w:p>
    <w:p w:rsidR="000F782D" w:rsidRDefault="000F782D">
      <w:pPr>
        <w:rPr>
          <w:rFonts w:ascii="Times New Roman" w:hAnsi="Times New Roman" w:cs="Times New Roman"/>
        </w:rPr>
      </w:pPr>
    </w:p>
    <w:p w:rsidR="000F782D" w:rsidRDefault="00B851E3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AB36C6D" wp14:editId="17D2CC3A">
            <wp:extent cx="8229600" cy="38309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B4" w:rsidRDefault="009F0DB4">
      <w:pPr>
        <w:rPr>
          <w:rFonts w:ascii="Times New Roman" w:hAnsi="Times New Roman" w:cs="Times New Roman"/>
        </w:rPr>
      </w:pPr>
    </w:p>
    <w:p w:rsidR="009F0DB4" w:rsidRDefault="009F0DB4">
      <w:pPr>
        <w:rPr>
          <w:rFonts w:ascii="Times New Roman" w:hAnsi="Times New Roman" w:cs="Times New Roman"/>
        </w:rPr>
      </w:pPr>
    </w:p>
    <w:p w:rsidR="009F0DB4" w:rsidRDefault="009F0DB4">
      <w:pPr>
        <w:rPr>
          <w:rFonts w:ascii="Times New Roman" w:hAnsi="Times New Roman" w:cs="Times New Roman"/>
        </w:rPr>
      </w:pPr>
    </w:p>
    <w:p w:rsidR="009F0DB4" w:rsidRDefault="009F0DB4">
      <w:pPr>
        <w:rPr>
          <w:rFonts w:ascii="Times New Roman" w:hAnsi="Times New Roman" w:cs="Times New Roman"/>
        </w:rPr>
      </w:pPr>
    </w:p>
    <w:p w:rsidR="009F0DB4" w:rsidRDefault="00B851E3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CD5A685" wp14:editId="29718CE8">
            <wp:extent cx="8229600" cy="38309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B4" w:rsidRDefault="009F0DB4">
      <w:pPr>
        <w:rPr>
          <w:rFonts w:ascii="Times New Roman" w:hAnsi="Times New Roman" w:cs="Times New Roman"/>
        </w:rPr>
      </w:pPr>
    </w:p>
    <w:p w:rsidR="009F0DB4" w:rsidRDefault="009F0DB4">
      <w:pPr>
        <w:rPr>
          <w:rFonts w:ascii="Times New Roman" w:hAnsi="Times New Roman" w:cs="Times New Roman"/>
        </w:rPr>
      </w:pPr>
    </w:p>
    <w:p w:rsidR="009F0DB4" w:rsidRDefault="009F0DB4">
      <w:pPr>
        <w:rPr>
          <w:rFonts w:ascii="Times New Roman" w:hAnsi="Times New Roman" w:cs="Times New Roman"/>
        </w:rPr>
      </w:pPr>
    </w:p>
    <w:p w:rsidR="009F0DB4" w:rsidRDefault="009F0DB4">
      <w:pPr>
        <w:rPr>
          <w:rFonts w:ascii="Times New Roman" w:hAnsi="Times New Roman" w:cs="Times New Roman"/>
        </w:rPr>
      </w:pPr>
    </w:p>
    <w:p w:rsidR="009F0DB4" w:rsidRDefault="009F0DB4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239A8A7" wp14:editId="67A93273">
            <wp:extent cx="8229600" cy="436118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B4" w:rsidRDefault="009F0DB4">
      <w:pPr>
        <w:rPr>
          <w:rFonts w:ascii="Times New Roman" w:hAnsi="Times New Roman" w:cs="Times New Roman"/>
        </w:rPr>
      </w:pPr>
    </w:p>
    <w:p w:rsidR="009F0DB4" w:rsidRDefault="009F0DB4">
      <w:pPr>
        <w:rPr>
          <w:rFonts w:ascii="Times New Roman" w:hAnsi="Times New Roman" w:cs="Times New Roman"/>
        </w:rPr>
      </w:pPr>
    </w:p>
    <w:p w:rsidR="009F0DB4" w:rsidRDefault="009F0DB4">
      <w:pPr>
        <w:rPr>
          <w:rFonts w:ascii="Times New Roman" w:hAnsi="Times New Roman" w:cs="Times New Roman"/>
        </w:rPr>
      </w:pPr>
    </w:p>
    <w:p w:rsidR="009F0DB4" w:rsidRDefault="009F0DB4">
      <w:pPr>
        <w:rPr>
          <w:rFonts w:ascii="Times New Roman" w:hAnsi="Times New Roman" w:cs="Times New Roman"/>
        </w:rPr>
      </w:pPr>
    </w:p>
    <w:p w:rsidR="009F0DB4" w:rsidRDefault="009F0DB4">
      <w:pPr>
        <w:rPr>
          <w:rFonts w:ascii="Times New Roman" w:hAnsi="Times New Roman" w:cs="Times New Roman"/>
        </w:rPr>
      </w:pPr>
    </w:p>
    <w:p w:rsidR="009F0DB4" w:rsidRDefault="00B851E3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33DAE72" wp14:editId="35D60F7C">
            <wp:extent cx="8229600" cy="347789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2C" w:rsidRDefault="0084752C">
      <w:pPr>
        <w:rPr>
          <w:rFonts w:ascii="Times New Roman" w:hAnsi="Times New Roman" w:cs="Times New Roman"/>
        </w:rPr>
      </w:pPr>
    </w:p>
    <w:p w:rsidR="0084752C" w:rsidRDefault="0084752C">
      <w:pPr>
        <w:rPr>
          <w:rFonts w:ascii="Times New Roman" w:hAnsi="Times New Roman" w:cs="Times New Roman"/>
        </w:rPr>
      </w:pPr>
    </w:p>
    <w:p w:rsidR="0084752C" w:rsidRDefault="0084752C">
      <w:pPr>
        <w:rPr>
          <w:rFonts w:ascii="Times New Roman" w:hAnsi="Times New Roman" w:cs="Times New Roman"/>
        </w:rPr>
      </w:pPr>
    </w:p>
    <w:p w:rsidR="0084752C" w:rsidRPr="009F4AB4" w:rsidRDefault="0084752C">
      <w:pPr>
        <w:rPr>
          <w:rFonts w:ascii="Times New Roman" w:hAnsi="Times New Roman" w:cs="Times New Roman"/>
        </w:rPr>
      </w:pPr>
    </w:p>
    <w:sectPr w:rsidR="0084752C" w:rsidRPr="009F4AB4" w:rsidSect="00A52661">
      <w:pgSz w:w="15840" w:h="12240" w:orient="landscape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AB4"/>
    <w:rsid w:val="000F782D"/>
    <w:rsid w:val="00320C0C"/>
    <w:rsid w:val="005A180A"/>
    <w:rsid w:val="0084752C"/>
    <w:rsid w:val="0088204A"/>
    <w:rsid w:val="0090763E"/>
    <w:rsid w:val="009C1D75"/>
    <w:rsid w:val="009F0DB4"/>
    <w:rsid w:val="009F4AB4"/>
    <w:rsid w:val="00A52661"/>
    <w:rsid w:val="00A93BE5"/>
    <w:rsid w:val="00B851E3"/>
    <w:rsid w:val="00B97759"/>
    <w:rsid w:val="00EC37D7"/>
    <w:rsid w:val="00FE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B4288"/>
  <w15:chartTrackingRefBased/>
  <w15:docId w15:val="{177A9403-13D5-47E5-8C12-9CCB9130B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5266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5266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Expiration_x0020_Date0 xmlns="7e321fc4-19ae-4bf6-a368-fbf5df7dff1b">2023-07-31T04:00:00+00:00</Expiration_x0020_Date0>
    <Document_x0020_Owner xmlns="7e321fc4-19ae-4bf6-a368-fbf5df7dff1b">
      <UserInfo>
        <DisplayName/>
        <AccountId xsi:nil="true"/>
        <AccountType/>
      </UserInfo>
    </Document_x0020_Owner>
    <Status xmlns="7e321fc4-19ae-4bf6-a368-fbf5df7dff1b">Current</Status>
    <Comments_x002f_Notes xmlns="7e321fc4-19ae-4bf6-a368-fbf5df7dff1b">New KY One Stop, KY One Stop, KY One Stop Business, One Stop</Comments_x002f_Notes>
    <ShowRepairView xmlns="http://schemas.microsoft.com/sharepoint/v3" xsi:nil="true"/>
    <New_x0020_Tax_x0020_Type xmlns="7e321fc4-19ae-4bf6-a368-fbf5df7dff1b">
      <Value>All</Value>
      <Value>Administrative</Value>
    </New_x0020_Tax_x0020_Type>
    <Status_x0020_Date xmlns="7e321fc4-19ae-4bf6-a368-fbf5df7dff1b">2019-07-31T04:00:00+00:00</Status_x0020_Date>
    <Main_x0020_Topic xmlns="7e321fc4-19ae-4bf6-a368-fbf5df7dff1b">The New Kentucky Business One Stop Portal</Main_x0020_Topic>
    <Publication xmlns="7e321fc4-19ae-4bf6-a368-fbf5df7dff1b">Public</Publication>
    <ShowCombineView xmlns="http://schemas.microsoft.com/sharepoint/v3" xsi:nil="true"/>
    <Number xmlns="7e321fc4-19ae-4bf6-a368-fbf5df7dff1b" xsi:nil="true"/>
    <xd_ProgID xmlns="http://schemas.microsoft.com/sharepoint/v3" xsi:nil="true"/>
    <Type_x0020_of_x0020_Material xmlns="7e321fc4-19ae-4bf6-a368-fbf5df7dff1b">Training Manual</Type_x0020_of_x0020_Material>
    <Tax_x0020_Type xmlns="7e321fc4-19ae-4bf6-a368-fbf5df7dff1b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orm" ma:contentTypeID="0x01010100778CE00890380B4FBEA1B2D13FF059C4" ma:contentTypeVersion="18" ma:contentTypeDescription="Fill out this form." ma:contentTypeScope="" ma:versionID="bc0f1d4d5dd2ac90203c1eeeaf612df3">
  <xsd:schema xmlns:xsd="http://www.w3.org/2001/XMLSchema" xmlns:xs="http://www.w3.org/2001/XMLSchema" xmlns:p="http://schemas.microsoft.com/office/2006/metadata/properties" xmlns:ns1="http://schemas.microsoft.com/sharepoint/v3" xmlns:ns2="7e321fc4-19ae-4bf6-a368-fbf5df7dff1b" targetNamespace="http://schemas.microsoft.com/office/2006/metadata/properties" ma:root="true" ma:fieldsID="4c94b270a5bfd0575719b31c8ea78157" ns1:_="" ns2:_="">
    <xsd:import namespace="http://schemas.microsoft.com/sharepoint/v3"/>
    <xsd:import namespace="7e321fc4-19ae-4bf6-a368-fbf5df7dff1b"/>
    <xsd:element name="properties">
      <xsd:complexType>
        <xsd:sequence>
          <xsd:element name="documentManagement">
            <xsd:complexType>
              <xsd:all>
                <xsd:element ref="ns2:Number" minOccurs="0"/>
                <xsd:element ref="ns2:Main_x0020_Topic" minOccurs="0"/>
                <xsd:element ref="ns2:Type_x0020_of_x0020_Material" minOccurs="0"/>
                <xsd:element ref="ns2:Status" minOccurs="0"/>
                <xsd:element ref="ns2:Tax_x0020_Type" minOccurs="0"/>
                <xsd:element ref="ns2:Status_x0020_Date" minOccurs="0"/>
                <xsd:element ref="ns2:Expiration_x0020_Date0" minOccurs="0"/>
                <xsd:element ref="ns2:Comments_x002f_Notes" minOccurs="0"/>
                <xsd:element ref="ns2:Document_x0020_Owner" minOccurs="0"/>
                <xsd:element ref="ns1:TemplateUrl" minOccurs="0"/>
                <xsd:element ref="ns1:xd_ProgID" minOccurs="0"/>
                <xsd:element ref="ns1:ShowRepairView" minOccurs="0"/>
                <xsd:element ref="ns1:ShowCombineView" minOccurs="0"/>
                <xsd:element ref="ns2:Publication" minOccurs="0"/>
                <xsd:element ref="ns2:New_x0020_Tax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emplateUrl" ma:index="12" nillable="true" ma:displayName="Template Link" ma:hidden="true" ma:internalName="TemplateUrl">
      <xsd:simpleType>
        <xsd:restriction base="dms:Text"/>
      </xsd:simpleType>
    </xsd:element>
    <xsd:element name="xd_ProgID" ma:index="13" nillable="true" ma:displayName="HTML File Link" ma:hidden="true" ma:internalName="xd_ProgID">
      <xsd:simpleType>
        <xsd:restriction base="dms:Text"/>
      </xsd:simpleType>
    </xsd:element>
    <xsd:element name="ShowRepairView" ma:index="14" nillable="true" ma:displayName="Show Repair View" ma:hidden="true" ma:internalName="ShowRepairView">
      <xsd:simpleType>
        <xsd:restriction base="dms:Text"/>
      </xsd:simpleType>
    </xsd:element>
    <xsd:element name="ShowCombineView" ma:index="15" nillable="true" ma:displayName="Show Combine View" ma:hidden="true" ma:internalName="ShowCombineView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321fc4-19ae-4bf6-a368-fbf5df7dff1b" elementFormDefault="qualified">
    <xsd:import namespace="http://schemas.microsoft.com/office/2006/documentManagement/types"/>
    <xsd:import namespace="http://schemas.microsoft.com/office/infopath/2007/PartnerControls"/>
    <xsd:element name="Number" ma:index="1" nillable="true" ma:displayName="Number" ma:internalName="Number">
      <xsd:simpleType>
        <xsd:restriction base="dms:Text">
          <xsd:maxLength value="255"/>
        </xsd:restriction>
      </xsd:simpleType>
    </xsd:element>
    <xsd:element name="Main_x0020_Topic" ma:index="2" nillable="true" ma:displayName="Main Topic" ma:description="Document Title or Specific Topic Covered" ma:internalName="Main_x0020_Topic">
      <xsd:simpleType>
        <xsd:restriction base="dms:Text">
          <xsd:maxLength value="255"/>
        </xsd:restriction>
      </xsd:simpleType>
    </xsd:element>
    <xsd:element name="Type_x0020_of_x0020_Material" ma:index="3" nillable="true" ma:displayName="Document Type" ma:format="Dropdown" ma:internalName="Type_x0020_of_x0020_Material">
      <xsd:simpleType>
        <xsd:restriction base="dms:Choice">
          <xsd:enumeration value="TAM"/>
          <xsd:enumeration value="GIL"/>
          <xsd:enumeration value="RP"/>
          <xsd:enumeration value="PLR"/>
          <xsd:enumeration value="Policy"/>
          <xsd:enumeration value="Circular"/>
          <xsd:enumeration value="DOR Memo"/>
          <xsd:enumeration value="OLSR Memo"/>
          <xsd:enumeration value="Agreement"/>
          <xsd:enumeration value="Regulation"/>
          <xsd:enumeration value="Releases"/>
          <xsd:enumeration value="Ruling"/>
          <xsd:enumeration value="Procedure"/>
          <xsd:enumeration value="Publication"/>
          <xsd:enumeration value="Presentation"/>
          <xsd:enumeration value="Training Manual"/>
          <xsd:enumeration value="User Manual"/>
          <xsd:enumeration value="Other"/>
        </xsd:restriction>
      </xsd:simpleType>
    </xsd:element>
    <xsd:element name="Status" ma:index="4" nillable="true" ma:displayName="Status" ma:default="Draft" ma:format="Dropdown" ma:internalName="Status">
      <xsd:simpleType>
        <xsd:restriction base="dms:Choice">
          <xsd:enumeration value="Draft"/>
          <xsd:enumeration value="Current"/>
          <xsd:enumeration value="Superseded"/>
        </xsd:restriction>
      </xsd:simpleType>
    </xsd:element>
    <xsd:element name="Tax_x0020_Type" ma:index="5" nillable="true" ma:displayName="Tax Type" ma:internalName="Tax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1 - Individual Income Tax"/>
                    <xsd:enumeration value="2 - Employers Withholding Tax"/>
                    <xsd:enumeration value="3 - Fiduciary Tax"/>
                    <xsd:enumeration value="4 - Non-Resident Withholding"/>
                    <xsd:enumeration value="5 - Corporation Income Tax"/>
                    <xsd:enumeration value="6 - Corporation License Tax"/>
                    <xsd:enumeration value="7 - Business Development Tax"/>
                    <xsd:enumeration value="8 - Limited Liability Entity Tax"/>
                    <xsd:enumeration value="9 - Revenue Surety Tax"/>
                    <xsd:enumeration value="10 - Sales and Use Tax"/>
                    <xsd:enumeration value="11 - Coal Severance Tax"/>
                    <xsd:enumeration value="12 - Cigarette Enforcement and Administration"/>
                    <xsd:enumeration value="13 - Lien Fee"/>
                    <xsd:enumeration value="14 - Legal Process/County Clerk"/>
                    <xsd:enumeration value="15 - Amusement Machine License Tax"/>
                    <xsd:enumeration value="16 - Cigarette Tax"/>
                    <xsd:enumeration value="17 - Cigarette License Tax"/>
                    <xsd:enumeration value="18 - Malt Beverage Consumer Tax"/>
                    <xsd:enumeration value="19 - Distilled Spirits Case Sales Tax"/>
                    <xsd:enumeration value="20 - Distilled Spirits Consumer Tax"/>
                    <xsd:enumeration value="21 - Wine Consumer"/>
                    <xsd:enumeration value="22 - Distilled Spirits Wholesale Tax"/>
                    <xsd:enumeration value="23 - Beer Wholesale Tax"/>
                    <xsd:enumeration value="24 - Wine Wholesale Tax"/>
                    <xsd:enumeration value="25 - General Business License Fee"/>
                    <xsd:enumeration value="26 - PSC Certification Fee"/>
                    <xsd:enumeration value="27 - Rural Cooperative Tax"/>
                    <xsd:enumeration value="28 - Racing Pari-Mutuel Tax"/>
                    <xsd:enumeration value="29 - Racing License Tax"/>
                    <xsd:enumeration value="30 - Racing Admission Tax"/>
                    <xsd:enumeration value="31 - Radioactive Waste Tax"/>
                    <xsd:enumeration value="32 - Insurance Tax"/>
                    <xsd:enumeration value="33 - PSC Commission Assessment"/>
                    <xsd:enumeration value="34 - Omitted Intangible Tax"/>
                    <xsd:enumeration value="35 - Public Service Company Tax"/>
                    <xsd:enumeration value="36 - Irregular Route Truck Tax"/>
                    <xsd:enumeration value="37 - Railroad Carline Company Tax"/>
                    <xsd:enumeration value="38 - Nonresident Watercraft Tax"/>
                    <xsd:enumeration value="39 - Building and Loan Association Tax"/>
                    <xsd:enumeration value="40 - Marginal Accounts Tax"/>
                    <xsd:enumeration value="41 - Distilled Spirits – Ad Valorem"/>
                    <xsd:enumeration value="42 - Abandoned Property"/>
                    <xsd:enumeration value="43 - TVA – In Lieu of Tax"/>
                    <xsd:enumeration value="44 - FHA – In Lieu of Tax"/>
                    <xsd:enumeration value="45 - Firefighter/Law Enforcement Fund"/>
                    <xsd:enumeration value="46 - Inheritance and Estate Tax"/>
                    <xsd:enumeration value="47 - Volunteer Fire Department Aid Fund"/>
                    <xsd:enumeration value="48 - Bank Deposits Tax"/>
                    <xsd:enumeration value="49 - General Real Property Tax"/>
                    <xsd:enumeration value="50 - General Tangible Property Tax"/>
                    <xsd:enumeration value="51 - General Intangible Property Tax"/>
                    <xsd:enumeration value="52 - Delinquent Property Tax"/>
                    <xsd:enumeration value="53 - Administrative and Court Costs"/>
                    <xsd:enumeration value="54 - Gasoline Tax"/>
                    <xsd:enumeration value="55 - Special Fuels Tax"/>
                    <xsd:enumeration value="56 - Liquefied Petroleum Tax"/>
                    <xsd:enumeration value="57 - Oil Production Tax"/>
                    <xsd:enumeration value="58 - Revenue Undetermined Receipts"/>
                    <xsd:enumeration value="59 - Motor Vehicle Usage Tax"/>
                    <xsd:enumeration value="60 - Motor Vehicle Rental Usage Tax"/>
                    <xsd:enumeration value="61 - Minerals Severance Tax"/>
                    <xsd:enumeration value="62 - Natural Gas Severance Tax"/>
                    <xsd:enumeration value="63 - Hazardous Waste Assessment"/>
                    <xsd:enumeration value="64 - Motor Vehicles Tax – Normal Use"/>
                    <xsd:enumeration value="65 - Distilled Spirits Floor Stocks Tax"/>
                    <xsd:enumeration value="66 - Beer Floor Stocks Tax"/>
                    <xsd:enumeration value="67 - Wine Floor Stocks Tax"/>
                    <xsd:enumeration value="68 - Spouse Abuse Shelter Fund"/>
                    <xsd:enumeration value="69 - Judgment Penalty Fee"/>
                    <xsd:enumeration value="70 - PVA – Deputy Cost (Local)"/>
                    <xsd:enumeration value="71 - PVA – Settlement"/>
                    <xsd:enumeration value="72 - PVA – Suspense"/>
                    <xsd:enumeration value="73 - Alcohol Producer License Tax"/>
                    <xsd:enumeration value="74 - Special Fuels Floor Stock Tax"/>
                    <xsd:enumeration value="75 - Offers in Settlement Escrow"/>
                    <xsd:enumeration value="76 - Omitted Tangible Property Tax"/>
                    <xsd:enumeration value="77 - Petroleum Storage Environmental Fee"/>
                    <xsd:enumeration value="78 - Waste Tire Trust Fund"/>
                    <xsd:enumeration value="79 - Apportioned Vehicle Property Tax"/>
                    <xsd:enumeration value="80 - Unmined Coal Property Tax"/>
                    <xsd:enumeration value="81 - Breeder’s Award Fund"/>
                    <xsd:enumeration value="82 - Health Care Provider Tax"/>
                    <xsd:enumeration value="83 - Marijuana and Controlled Substance Tax"/>
                    <xsd:enumeration value="84 - Unhonored Check Penalty"/>
                    <xsd:enumeration value="85 - CARS 202 Account"/>
                    <xsd:enumeration value="86 - Heritage Land Conservation Fund"/>
                    <xsd:enumeration value="87 - Criminal Investigation Escrow"/>
                    <xsd:enumeration value="88 - Bank Franchise Tax"/>
                    <xsd:enumeration value="89 - Concealed Weapons Tax"/>
                    <xsd:enumeration value="90 - Lottery Tax"/>
                    <xsd:enumeration value="91 - Collection Agency – Direct Pay"/>
                    <xsd:enumeration value="92 - Motor Fuels Transporters Tax"/>
                    <xsd:enumeration value="93 - Child Support"/>
                    <xsd:enumeration value="94 - Environmental Remediation"/>
                    <xsd:enumeration value="95 - Utilities Gross Receipts License Tax"/>
                    <xsd:enumeration value="96 -  Future use"/>
                    <xsd:enumeration value="97 -  Future use"/>
                    <xsd:enumeration value="98 -  Future use"/>
                    <xsd:enumeration value="99 -  Future use"/>
                    <xsd:enumeration value="100 - Transient Room Tax"/>
                    <xsd:enumeration value="101 - Other Tobacco Products and Snuff"/>
                    <xsd:enumeration value="102 - Telecommunications Tax"/>
                    <xsd:enumeration value="103 - Sales Tax Equine Breeders"/>
                    <xsd:enumeration value="104 -  Telecommunications Property Tax"/>
                    <xsd:enumeration value="105 - Commercial Watercraft Tax"/>
                    <xsd:enumeration value="106 - Cigarette Papers Tax"/>
                    <xsd:enumeration value="107 - Affordable Housing Fee"/>
                    <xsd:enumeration value="108  - Advanced Deposit Wagering Tax"/>
                    <xsd:enumeration value="109 - Commercial Mobile Radio  Service"/>
                    <xsd:enumeration value="110 - Municipal Solids"/>
                    <xsd:enumeration value="998 – All Taxes"/>
                    <xsd:enumeration value="999 - None"/>
                  </xsd:restriction>
                </xsd:simpleType>
              </xsd:element>
            </xsd:sequence>
          </xsd:extension>
        </xsd:complexContent>
      </xsd:complexType>
    </xsd:element>
    <xsd:element name="Status_x0020_Date" ma:index="6" nillable="true" ma:displayName="Issuance Date" ma:description="The effective date of the document" ma:format="DateOnly" ma:internalName="Status_x0020_Date">
      <xsd:simpleType>
        <xsd:restriction base="dms:DateTime"/>
      </xsd:simpleType>
    </xsd:element>
    <xsd:element name="Expiration_x0020_Date0" ma:index="7" nillable="true" ma:displayName="Expiration Date" ma:description="The date the document was superseded or will expire" ma:format="DateOnly" ma:internalName="Expiration_x0020_Date0">
      <xsd:simpleType>
        <xsd:restriction base="dms:DateTime"/>
      </xsd:simpleType>
    </xsd:element>
    <xsd:element name="Comments_x002f_Notes" ma:index="8" nillable="true" ma:displayName="Keywords" ma:description="List words to describe the document, to assist with searching, separated by commas." ma:internalName="Comments_x002f_Notes">
      <xsd:simpleType>
        <xsd:restriction base="dms:Text">
          <xsd:maxLength value="255"/>
        </xsd:restriction>
      </xsd:simpleType>
    </xsd:element>
    <xsd:element name="Document_x0020_Owner" ma:index="9" nillable="true" ma:displayName="Document Owner" ma:description="Person primarily responsible for the document" ma:list="UserInfo" ma:SharePointGroup="0" ma:internalName="Document_x0020_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ublication" ma:index="22" nillable="true" ma:displayName="Publication" ma:default="Internal" ma:format="Dropdown" ma:internalName="Publication">
      <xsd:simpleType>
        <xsd:restriction base="dms:Choice">
          <xsd:enumeration value="Internal"/>
          <xsd:enumeration value="Public"/>
        </xsd:restriction>
      </xsd:simpleType>
    </xsd:element>
    <xsd:element name="New_x0020_Tax_x0020_Type" ma:index="23" nillable="true" ma:displayName="Tax Type" ma:internalName="New_x0020_Tax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"/>
                    <xsd:enumeration value="None"/>
                    <xsd:enumeration value="Administrative"/>
                    <xsd:enumeration value="Alcohol"/>
                    <xsd:enumeration value="Bank Franchise Tax"/>
                    <xsd:enumeration value="Cigarette"/>
                    <xsd:enumeration value="Collections"/>
                    <xsd:enumeration value="Corporation Income"/>
                    <xsd:enumeration value="Corporation License"/>
                    <xsd:enumeration value="Employers Withholding"/>
                    <xsd:enumeration value="Fiduciary"/>
                    <xsd:enumeration value="Funds"/>
                    <xsd:enumeration value="Gasoline and Special Fuels"/>
                    <xsd:enumeration value="General Property"/>
                    <xsd:enumeration value="General Real Property"/>
                    <xsd:enumeration value="Individual Income"/>
                    <xsd:enumeration value="Inheritance and Estate"/>
                    <xsd:enumeration value="Insurance Premiums/Surcharge"/>
                    <xsd:enumeration value="Intangible Property"/>
                    <xsd:enumeration value="Limited Liability Entity"/>
                    <xsd:enumeration value="Miscellaneous"/>
                    <xsd:enumeration value="Motor Vehicle"/>
                    <xsd:enumeration value="Non-resident Withholding"/>
                    <xsd:enumeration value="Pari-Mutuel Betting"/>
                    <xsd:enumeration value="Public Service Company"/>
                    <xsd:enumeration value="Sales and Use"/>
                    <xsd:enumeration value="Tangible Property"/>
                    <xsd:enumeration value="Telecommunications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0BD0FC-60A0-447F-8F9A-2A38AE9D87B6}"/>
</file>

<file path=customXml/itemProps2.xml><?xml version="1.0" encoding="utf-8"?>
<ds:datastoreItem xmlns:ds="http://schemas.openxmlformats.org/officeDocument/2006/customXml" ds:itemID="{B860E02F-DBBB-49E1-BD27-3E86D5297B0F}"/>
</file>

<file path=customXml/itemProps3.xml><?xml version="1.0" encoding="utf-8"?>
<ds:datastoreItem xmlns:ds="http://schemas.openxmlformats.org/officeDocument/2006/customXml" ds:itemID="{72FE094A-7266-4D15-83D5-3BFC5716FC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22</Words>
  <Characters>128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COT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New Kentucky Business OneStop Portal</dc:title>
  <dc:subject/>
  <dc:creator>Skaggs, Evan S (DOR)</dc:creator>
  <cp:keywords/>
  <dc:description/>
  <cp:lastModifiedBy>Barnes, Emmaleigh (DOR)</cp:lastModifiedBy>
  <cp:revision>2</cp:revision>
  <dcterms:created xsi:type="dcterms:W3CDTF">2019-07-31T14:51:00Z</dcterms:created>
  <dcterms:modified xsi:type="dcterms:W3CDTF">2019-07-31T14:51:00Z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0x01010100778CE00890380B4FBEA1B2D13FF059C4</vt:lpwstr>
  </property>
  <property fmtid="{D5CDD505-2E9C-101B-9397-08002B2CF9AE}" pid="3" name="Order">
    <vt:r8>165300</vt:r8>
  </property>
  <property fmtid="{D5CDD505-2E9C-101B-9397-08002B2CF9AE}" pid="4" name="xd_Signature">
    <vt:bool>false</vt:bool>
  </property>
  <property fmtid="{D5CDD505-2E9C-101B-9397-08002B2CF9AE}" pid="5" name="_SourceUrl">
    <vt:lpwstr/>
  </property>
  <property fmtid="{D5CDD505-2E9C-101B-9397-08002B2CF9AE}" pid="6" name="_SharedFileIndex">
    <vt:lpwstr/>
  </property>
</Properties>
</file>